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9DC76" w14:textId="1FCC8C79" w:rsidR="00EE71EE" w:rsidRDefault="00EE71EE" w:rsidP="007E077A">
      <w:pPr>
        <w:pBdr>
          <w:bottom w:val="single" w:sz="12" w:space="1" w:color="auto"/>
        </w:pBdr>
        <w:rPr>
          <w:rFonts w:ascii="Arial Narrow" w:hAnsi="Arial Narrow"/>
          <w:b/>
          <w:bCs/>
          <w:sz w:val="28"/>
          <w:szCs w:val="28"/>
        </w:rPr>
      </w:pPr>
      <w:r>
        <w:rPr>
          <w:rFonts w:ascii="Arial Narrow" w:hAnsi="Arial Narrow"/>
          <w:b/>
          <w:bCs/>
          <w:sz w:val="28"/>
          <w:szCs w:val="28"/>
        </w:rPr>
        <w:t>Healthy Explanations</w:t>
      </w:r>
    </w:p>
    <w:p w14:paraId="0A1B9EF8" w14:textId="4D9A6F0B" w:rsidR="00EE71EE" w:rsidRPr="008514EE" w:rsidRDefault="00EE71EE" w:rsidP="00EE71EE">
      <w:pPr>
        <w:rPr>
          <w:rFonts w:ascii="Arial Narrow" w:hAnsi="Arial Narrow"/>
          <w:sz w:val="24"/>
          <w:szCs w:val="24"/>
        </w:rPr>
      </w:pPr>
      <w:r>
        <w:rPr>
          <w:rFonts w:ascii="Arial Narrow" w:hAnsi="Arial Narrow"/>
          <w:sz w:val="24"/>
          <w:szCs w:val="24"/>
        </w:rPr>
        <w:t>When bad things happen, there are healthy ways to explain why they happened and unhealthy ways to explain them. Unhealthy ways (ways that lead to depression) include explanations that are Stable, Global, and Internal. While healthy (non-depressive) explanations are Unstable, Specific, and External. In this worksheet, we will work on changing an unhealth</w:t>
      </w:r>
      <w:r w:rsidR="00F23FF8">
        <w:rPr>
          <w:rFonts w:ascii="Arial Narrow" w:hAnsi="Arial Narrow"/>
          <w:sz w:val="24"/>
          <w:szCs w:val="24"/>
        </w:rPr>
        <w:t>y</w:t>
      </w:r>
      <w:r>
        <w:rPr>
          <w:rFonts w:ascii="Arial Narrow" w:hAnsi="Arial Narrow"/>
          <w:sz w:val="24"/>
          <w:szCs w:val="24"/>
        </w:rPr>
        <w:t xml:space="preserve"> explanation to a healthy one.</w:t>
      </w:r>
    </w:p>
    <w:p w14:paraId="60AE4C8F" w14:textId="24335D4C" w:rsidR="00EE71EE" w:rsidRDefault="00EE71EE" w:rsidP="00EE71EE">
      <w:pPr>
        <w:rPr>
          <w:rFonts w:ascii="Arial Narrow" w:hAnsi="Arial Narrow"/>
          <w:b/>
          <w:bCs/>
          <w:sz w:val="24"/>
          <w:szCs w:val="24"/>
        </w:rPr>
      </w:pPr>
      <w:r>
        <w:rPr>
          <w:rFonts w:ascii="Arial Narrow" w:hAnsi="Arial Narrow"/>
          <w:b/>
          <w:bCs/>
          <w:sz w:val="24"/>
          <w:szCs w:val="24"/>
        </w:rPr>
        <w:t>Definitions:</w:t>
      </w:r>
    </w:p>
    <w:p w14:paraId="390C3AEE" w14:textId="1A129F81" w:rsidR="00EE71EE" w:rsidRDefault="00EE71EE" w:rsidP="00EE71EE">
      <w:pPr>
        <w:rPr>
          <w:rFonts w:ascii="Arial Narrow" w:hAnsi="Arial Narrow"/>
          <w:sz w:val="24"/>
          <w:szCs w:val="24"/>
        </w:rPr>
      </w:pPr>
      <w:r>
        <w:rPr>
          <w:rFonts w:ascii="Arial Narrow" w:hAnsi="Arial Narrow"/>
          <w:sz w:val="24"/>
          <w:szCs w:val="24"/>
        </w:rPr>
        <w:t xml:space="preserve">Stable vs. Unstable </w:t>
      </w:r>
      <w:r w:rsidRPr="00EE71EE">
        <w:rPr>
          <w:rFonts w:ascii="Arial Narrow" w:hAnsi="Arial Narrow"/>
          <w:sz w:val="24"/>
          <w:szCs w:val="24"/>
        </w:rPr>
        <w:sym w:font="Wingdings" w:char="F0E0"/>
      </w:r>
      <w:r>
        <w:rPr>
          <w:rFonts w:ascii="Arial Narrow" w:hAnsi="Arial Narrow"/>
          <w:sz w:val="24"/>
          <w:szCs w:val="24"/>
        </w:rPr>
        <w:t xml:space="preserve"> </w:t>
      </w:r>
      <w:r w:rsidR="000047AD">
        <w:rPr>
          <w:rFonts w:ascii="Arial Narrow" w:hAnsi="Arial Narrow"/>
          <w:sz w:val="24"/>
          <w:szCs w:val="24"/>
        </w:rPr>
        <w:t xml:space="preserve">Stable in this case means something that doesn’t change. It is “steady.” </w:t>
      </w:r>
      <w:r>
        <w:rPr>
          <w:rFonts w:ascii="Arial Narrow" w:hAnsi="Arial Narrow"/>
          <w:sz w:val="24"/>
          <w:szCs w:val="24"/>
        </w:rPr>
        <w:t xml:space="preserve">Stable explanations are ones where we tell ourselves, “This always happens,” or “This happens most of the time.” An unstable explanation is one that “Just happens sometimes,” or “not very often.” </w:t>
      </w:r>
    </w:p>
    <w:p w14:paraId="3174FAA2" w14:textId="42C880AC" w:rsidR="00EE71EE" w:rsidRDefault="00EE71EE" w:rsidP="00EE71EE">
      <w:pPr>
        <w:rPr>
          <w:rFonts w:ascii="Arial Narrow" w:hAnsi="Arial Narrow"/>
          <w:sz w:val="24"/>
          <w:szCs w:val="24"/>
        </w:rPr>
      </w:pPr>
      <w:r>
        <w:rPr>
          <w:rFonts w:ascii="Arial Narrow" w:hAnsi="Arial Narrow"/>
          <w:sz w:val="24"/>
          <w:szCs w:val="24"/>
        </w:rPr>
        <w:t xml:space="preserve">Global vs. Specific </w:t>
      </w:r>
      <w:r w:rsidRPr="00EE71EE">
        <w:rPr>
          <w:rFonts w:ascii="Arial Narrow" w:hAnsi="Arial Narrow"/>
          <w:sz w:val="24"/>
          <w:szCs w:val="24"/>
        </w:rPr>
        <w:sym w:font="Wingdings" w:char="F0E0"/>
      </w:r>
      <w:r>
        <w:rPr>
          <w:rFonts w:ascii="Arial Narrow" w:hAnsi="Arial Narrow"/>
          <w:sz w:val="24"/>
          <w:szCs w:val="24"/>
        </w:rPr>
        <w:t xml:space="preserve"> Global </w:t>
      </w:r>
      <w:r w:rsidR="000047AD">
        <w:rPr>
          <w:rFonts w:ascii="Arial Narrow" w:hAnsi="Arial Narrow"/>
          <w:sz w:val="24"/>
          <w:szCs w:val="24"/>
        </w:rPr>
        <w:t xml:space="preserve">means “everywhere”. Global </w:t>
      </w:r>
      <w:r>
        <w:rPr>
          <w:rFonts w:ascii="Arial Narrow" w:hAnsi="Arial Narrow"/>
          <w:sz w:val="24"/>
          <w:szCs w:val="24"/>
        </w:rPr>
        <w:t>explanations are ones where we tell ourselves, “This happens everywhere I go – at home, school, work, everywhere. Specific explanations are ones where we tell ourselves that something happens only in specific places or specific situations, not everywhere.</w:t>
      </w:r>
    </w:p>
    <w:p w14:paraId="123111A8" w14:textId="27083F4E" w:rsidR="00EE71EE" w:rsidRPr="00EE71EE" w:rsidRDefault="00EE71EE" w:rsidP="00EE71EE">
      <w:pPr>
        <w:pBdr>
          <w:bottom w:val="single" w:sz="12" w:space="1" w:color="auto"/>
        </w:pBdr>
        <w:rPr>
          <w:rFonts w:ascii="Arial Narrow" w:hAnsi="Arial Narrow"/>
          <w:sz w:val="24"/>
          <w:szCs w:val="24"/>
        </w:rPr>
      </w:pPr>
      <w:r>
        <w:rPr>
          <w:rFonts w:ascii="Arial Narrow" w:hAnsi="Arial Narrow"/>
          <w:sz w:val="24"/>
          <w:szCs w:val="24"/>
        </w:rPr>
        <w:t xml:space="preserve">Internal vs. External </w:t>
      </w:r>
      <w:r w:rsidRPr="00EE71EE">
        <w:rPr>
          <w:rFonts w:ascii="Arial Narrow" w:hAnsi="Arial Narrow"/>
          <w:sz w:val="24"/>
          <w:szCs w:val="24"/>
        </w:rPr>
        <w:sym w:font="Wingdings" w:char="F0E0"/>
      </w:r>
      <w:r>
        <w:rPr>
          <w:rFonts w:ascii="Arial Narrow" w:hAnsi="Arial Narrow"/>
          <w:sz w:val="24"/>
          <w:szCs w:val="24"/>
        </w:rPr>
        <w:t xml:space="preserve"> Internal</w:t>
      </w:r>
      <w:r w:rsidR="000047AD">
        <w:rPr>
          <w:rFonts w:ascii="Arial Narrow" w:hAnsi="Arial Narrow"/>
          <w:sz w:val="24"/>
          <w:szCs w:val="24"/>
        </w:rPr>
        <w:t xml:space="preserve"> means inside of us. Internal</w:t>
      </w:r>
      <w:r>
        <w:rPr>
          <w:rFonts w:ascii="Arial Narrow" w:hAnsi="Arial Narrow"/>
          <w:sz w:val="24"/>
          <w:szCs w:val="24"/>
        </w:rPr>
        <w:t xml:space="preserve"> explanations are ones where we tell ourselves that it’s our fault the bad thing happened</w:t>
      </w:r>
      <w:r w:rsidR="001F1C6C">
        <w:rPr>
          <w:rFonts w:ascii="Arial Narrow" w:hAnsi="Arial Narrow"/>
          <w:sz w:val="24"/>
          <w:szCs w:val="24"/>
        </w:rPr>
        <w:t xml:space="preserve">, or that bad things are focused on </w:t>
      </w:r>
      <w:r w:rsidR="001F1C6C">
        <w:rPr>
          <w:rFonts w:ascii="Arial Narrow" w:hAnsi="Arial Narrow"/>
          <w:i/>
          <w:iCs/>
          <w:sz w:val="24"/>
          <w:szCs w:val="24"/>
        </w:rPr>
        <w:t xml:space="preserve">us </w:t>
      </w:r>
      <w:r w:rsidR="001F1C6C">
        <w:rPr>
          <w:rFonts w:ascii="Arial Narrow" w:hAnsi="Arial Narrow"/>
          <w:sz w:val="24"/>
          <w:szCs w:val="24"/>
        </w:rPr>
        <w:t xml:space="preserve">and </w:t>
      </w:r>
      <w:r w:rsidR="001F1C6C">
        <w:rPr>
          <w:rFonts w:ascii="Arial Narrow" w:hAnsi="Arial Narrow"/>
          <w:i/>
          <w:iCs/>
          <w:sz w:val="24"/>
          <w:szCs w:val="24"/>
        </w:rPr>
        <w:t>only us</w:t>
      </w:r>
      <w:r>
        <w:rPr>
          <w:rFonts w:ascii="Arial Narrow" w:hAnsi="Arial Narrow"/>
          <w:sz w:val="24"/>
          <w:szCs w:val="24"/>
        </w:rPr>
        <w:t xml:space="preserve">, while external explanations place the blame somewhere else, or nowhere at all (it’s no one’s fault, this just happened). </w:t>
      </w:r>
    </w:p>
    <w:p w14:paraId="476A7E9A" w14:textId="14892080" w:rsidR="00EE71EE" w:rsidRPr="00F23FF8" w:rsidRDefault="00EE71EE">
      <w:pPr>
        <w:rPr>
          <w:rFonts w:ascii="Arial Narrow" w:hAnsi="Arial Narrow"/>
        </w:rPr>
      </w:pPr>
      <w:r w:rsidRPr="00F23FF8">
        <w:rPr>
          <w:rFonts w:ascii="Arial Narrow" w:hAnsi="Arial Narrow"/>
        </w:rPr>
        <w:t xml:space="preserve">Now, let’s practice </w:t>
      </w:r>
      <w:r w:rsidR="00F23FF8" w:rsidRPr="00F23FF8">
        <w:rPr>
          <w:rFonts w:ascii="Arial Narrow" w:hAnsi="Arial Narrow"/>
        </w:rPr>
        <w:t>turning unhealthy explanations into healthy ones</w:t>
      </w:r>
      <w:r w:rsidR="00006AE0">
        <w:rPr>
          <w:rFonts w:ascii="Arial Narrow" w:hAnsi="Arial Narrow"/>
        </w:rPr>
        <w:t xml:space="preserve">. The </w:t>
      </w:r>
      <w:r w:rsidR="008D03CE">
        <w:rPr>
          <w:rFonts w:ascii="Arial Narrow" w:hAnsi="Arial Narrow"/>
        </w:rPr>
        <w:t>two are</w:t>
      </w:r>
      <w:r w:rsidR="00006AE0">
        <w:rPr>
          <w:rFonts w:ascii="Arial Narrow" w:hAnsi="Arial Narrow"/>
        </w:rPr>
        <w:t xml:space="preserve"> done for you as example</w:t>
      </w:r>
      <w:r w:rsidR="008D03CE">
        <w:rPr>
          <w:rFonts w:ascii="Arial Narrow" w:hAnsi="Arial Narrow"/>
        </w:rPr>
        <w:t>s</w:t>
      </w:r>
      <w:r w:rsidR="00006AE0">
        <w:rPr>
          <w:rFonts w:ascii="Arial Narrow" w:hAnsi="Arial Narrow"/>
        </w:rPr>
        <w:t>.</w:t>
      </w:r>
    </w:p>
    <w:p w14:paraId="1D9C1EFE" w14:textId="5B23AAEC" w:rsidR="00F23FF8" w:rsidRDefault="000047AD" w:rsidP="00F04BBF">
      <w:pPr>
        <w:jc w:val="center"/>
        <w:rPr>
          <w:rFonts w:ascii="Arial Narrow" w:hAnsi="Arial Narrow"/>
        </w:rPr>
      </w:pPr>
      <w:r w:rsidRPr="000047AD">
        <w:rPr>
          <w:rFonts w:ascii="Arial Narrow" w:hAnsi="Arial Narrow"/>
        </w:rPr>
        <w:t xml:space="preserve">You texted your friend to hang out this weekend, but your friend said they can’t because they </w:t>
      </w:r>
      <w:proofErr w:type="gramStart"/>
      <w:r w:rsidRPr="000047AD">
        <w:rPr>
          <w:rFonts w:ascii="Arial Narrow" w:hAnsi="Arial Narrow"/>
        </w:rPr>
        <w:t>have to</w:t>
      </w:r>
      <w:proofErr w:type="gramEnd"/>
      <w:r w:rsidRPr="000047AD">
        <w:rPr>
          <w:rFonts w:ascii="Arial Narrow" w:hAnsi="Arial Narrow"/>
        </w:rPr>
        <w:t xml:space="preserve"> “do something with their parents.”</w:t>
      </w:r>
    </w:p>
    <w:tbl>
      <w:tblPr>
        <w:tblStyle w:val="TableGrid"/>
        <w:tblW w:w="0" w:type="auto"/>
        <w:tblLook w:val="04A0" w:firstRow="1" w:lastRow="0" w:firstColumn="1" w:lastColumn="0" w:noHBand="0" w:noVBand="1"/>
      </w:tblPr>
      <w:tblGrid>
        <w:gridCol w:w="3116"/>
        <w:gridCol w:w="3117"/>
        <w:gridCol w:w="3117"/>
      </w:tblGrid>
      <w:tr w:rsidR="00006AE0" w14:paraId="0175A541" w14:textId="77777777" w:rsidTr="00006AE0">
        <w:tc>
          <w:tcPr>
            <w:tcW w:w="3116" w:type="dxa"/>
          </w:tcPr>
          <w:p w14:paraId="609ED5B3" w14:textId="354A2224" w:rsidR="00006AE0" w:rsidRPr="00006AE0" w:rsidRDefault="00006AE0" w:rsidP="000047AD">
            <w:pPr>
              <w:rPr>
                <w:rFonts w:ascii="Arial Narrow" w:hAnsi="Arial Narrow"/>
                <w:b/>
                <w:bCs/>
              </w:rPr>
            </w:pPr>
            <w:r>
              <w:rPr>
                <w:rFonts w:ascii="Arial Narrow" w:hAnsi="Arial Narrow"/>
                <w:b/>
                <w:bCs/>
              </w:rPr>
              <w:t>Stable</w:t>
            </w:r>
          </w:p>
        </w:tc>
        <w:tc>
          <w:tcPr>
            <w:tcW w:w="3117" w:type="dxa"/>
          </w:tcPr>
          <w:p w14:paraId="48791EF3" w14:textId="3245C889" w:rsidR="00006AE0" w:rsidRPr="00006AE0" w:rsidRDefault="00006AE0" w:rsidP="000047AD">
            <w:pPr>
              <w:rPr>
                <w:rFonts w:ascii="Arial Narrow" w:hAnsi="Arial Narrow"/>
                <w:b/>
                <w:bCs/>
              </w:rPr>
            </w:pPr>
            <w:r>
              <w:rPr>
                <w:rFonts w:ascii="Arial Narrow" w:hAnsi="Arial Narrow"/>
                <w:b/>
                <w:bCs/>
              </w:rPr>
              <w:t>Global</w:t>
            </w:r>
          </w:p>
        </w:tc>
        <w:tc>
          <w:tcPr>
            <w:tcW w:w="3117" w:type="dxa"/>
          </w:tcPr>
          <w:p w14:paraId="69A531D5" w14:textId="66560A4A" w:rsidR="00006AE0" w:rsidRPr="00006AE0" w:rsidRDefault="00006AE0" w:rsidP="000047AD">
            <w:pPr>
              <w:rPr>
                <w:rFonts w:ascii="Arial Narrow" w:hAnsi="Arial Narrow"/>
                <w:b/>
                <w:bCs/>
              </w:rPr>
            </w:pPr>
            <w:r>
              <w:rPr>
                <w:rFonts w:ascii="Arial Narrow" w:hAnsi="Arial Narrow"/>
                <w:b/>
                <w:bCs/>
              </w:rPr>
              <w:t>Internal</w:t>
            </w:r>
          </w:p>
        </w:tc>
      </w:tr>
      <w:tr w:rsidR="00006AE0" w14:paraId="57742240" w14:textId="77777777" w:rsidTr="00006AE0">
        <w:tc>
          <w:tcPr>
            <w:tcW w:w="3116" w:type="dxa"/>
          </w:tcPr>
          <w:p w14:paraId="19515F2B" w14:textId="74D5CCB7" w:rsidR="00006AE0" w:rsidRPr="00006AE0" w:rsidRDefault="00006AE0" w:rsidP="000047AD">
            <w:pPr>
              <w:rPr>
                <w:rFonts w:ascii="Arial Narrow" w:hAnsi="Arial Narrow"/>
                <w:i/>
                <w:iCs/>
              </w:rPr>
            </w:pPr>
            <w:r>
              <w:rPr>
                <w:rFonts w:ascii="Arial Narrow" w:hAnsi="Arial Narrow"/>
                <w:i/>
                <w:iCs/>
              </w:rPr>
              <w:t>I don’t know why I bother. This always happens.</w:t>
            </w:r>
          </w:p>
        </w:tc>
        <w:tc>
          <w:tcPr>
            <w:tcW w:w="3117" w:type="dxa"/>
          </w:tcPr>
          <w:p w14:paraId="61BCC312" w14:textId="6413E170" w:rsidR="00006AE0" w:rsidRPr="00006AE0" w:rsidRDefault="00006AE0" w:rsidP="000047AD">
            <w:pPr>
              <w:rPr>
                <w:rFonts w:ascii="Arial Narrow" w:hAnsi="Arial Narrow"/>
                <w:i/>
                <w:iCs/>
              </w:rPr>
            </w:pPr>
            <w:r w:rsidRPr="00006AE0">
              <w:rPr>
                <w:rFonts w:ascii="Arial Narrow" w:hAnsi="Arial Narrow"/>
                <w:i/>
                <w:iCs/>
              </w:rPr>
              <w:t>No one ever wants to hang out with me.</w:t>
            </w:r>
          </w:p>
        </w:tc>
        <w:tc>
          <w:tcPr>
            <w:tcW w:w="3117" w:type="dxa"/>
          </w:tcPr>
          <w:p w14:paraId="219475B3" w14:textId="1494EF70" w:rsidR="00006AE0" w:rsidRPr="00006AE0" w:rsidRDefault="00006AE0" w:rsidP="000047AD">
            <w:pPr>
              <w:rPr>
                <w:rFonts w:ascii="Arial Narrow" w:hAnsi="Arial Narrow"/>
                <w:i/>
                <w:iCs/>
              </w:rPr>
            </w:pPr>
            <w:r w:rsidRPr="00006AE0">
              <w:rPr>
                <w:rFonts w:ascii="Arial Narrow" w:hAnsi="Arial Narrow"/>
                <w:i/>
                <w:iCs/>
              </w:rPr>
              <w:t>Did I do something wrong?</w:t>
            </w:r>
          </w:p>
        </w:tc>
      </w:tr>
      <w:tr w:rsidR="00006AE0" w14:paraId="3BFFACBF" w14:textId="77777777" w:rsidTr="00006AE0">
        <w:tc>
          <w:tcPr>
            <w:tcW w:w="3116" w:type="dxa"/>
          </w:tcPr>
          <w:p w14:paraId="1D52E35E" w14:textId="02E231E8" w:rsidR="00006AE0" w:rsidRPr="00006AE0" w:rsidRDefault="00006AE0" w:rsidP="000047AD">
            <w:pPr>
              <w:rPr>
                <w:rFonts w:ascii="Arial Narrow" w:hAnsi="Arial Narrow"/>
                <w:b/>
                <w:bCs/>
              </w:rPr>
            </w:pPr>
            <w:r>
              <w:rPr>
                <w:rFonts w:ascii="Arial Narrow" w:hAnsi="Arial Narrow"/>
                <w:b/>
                <w:bCs/>
              </w:rPr>
              <w:t>Unstable</w:t>
            </w:r>
          </w:p>
        </w:tc>
        <w:tc>
          <w:tcPr>
            <w:tcW w:w="3117" w:type="dxa"/>
          </w:tcPr>
          <w:p w14:paraId="0FE95921" w14:textId="1CFA2436" w:rsidR="00006AE0" w:rsidRPr="00006AE0" w:rsidRDefault="00006AE0" w:rsidP="000047AD">
            <w:pPr>
              <w:rPr>
                <w:rFonts w:ascii="Arial Narrow" w:hAnsi="Arial Narrow"/>
                <w:b/>
                <w:bCs/>
              </w:rPr>
            </w:pPr>
            <w:r>
              <w:rPr>
                <w:rFonts w:ascii="Arial Narrow" w:hAnsi="Arial Narrow"/>
                <w:b/>
                <w:bCs/>
              </w:rPr>
              <w:t>Specific</w:t>
            </w:r>
          </w:p>
        </w:tc>
        <w:tc>
          <w:tcPr>
            <w:tcW w:w="3117" w:type="dxa"/>
          </w:tcPr>
          <w:p w14:paraId="060D0183" w14:textId="2E7397EE" w:rsidR="00006AE0" w:rsidRPr="00006AE0" w:rsidRDefault="00006AE0" w:rsidP="000047AD">
            <w:pPr>
              <w:rPr>
                <w:rFonts w:ascii="Arial Narrow" w:hAnsi="Arial Narrow"/>
                <w:b/>
                <w:bCs/>
              </w:rPr>
            </w:pPr>
            <w:r>
              <w:rPr>
                <w:rFonts w:ascii="Arial Narrow" w:hAnsi="Arial Narrow"/>
                <w:b/>
                <w:bCs/>
              </w:rPr>
              <w:t>External</w:t>
            </w:r>
          </w:p>
        </w:tc>
      </w:tr>
      <w:tr w:rsidR="00006AE0" w:rsidRPr="00006AE0" w14:paraId="08BDCA62" w14:textId="77777777" w:rsidTr="00006AE0">
        <w:tc>
          <w:tcPr>
            <w:tcW w:w="3116" w:type="dxa"/>
          </w:tcPr>
          <w:p w14:paraId="5A92F107" w14:textId="127EEDFB" w:rsidR="00006AE0" w:rsidRPr="00006AE0" w:rsidRDefault="001F1C6C" w:rsidP="000047AD">
            <w:pPr>
              <w:rPr>
                <w:rFonts w:ascii="Arial Narrow" w:hAnsi="Arial Narrow"/>
                <w:i/>
                <w:iCs/>
              </w:rPr>
            </w:pPr>
            <w:r>
              <w:rPr>
                <w:rFonts w:ascii="Arial Narrow" w:hAnsi="Arial Narrow"/>
                <w:i/>
                <w:iCs/>
              </w:rPr>
              <w:t>It didn’t work out this time, but maybe next time</w:t>
            </w:r>
          </w:p>
        </w:tc>
        <w:tc>
          <w:tcPr>
            <w:tcW w:w="3117" w:type="dxa"/>
          </w:tcPr>
          <w:p w14:paraId="52358AFC" w14:textId="079EA089" w:rsidR="00006AE0" w:rsidRPr="00006AE0" w:rsidRDefault="001F1C6C" w:rsidP="000047AD">
            <w:pPr>
              <w:rPr>
                <w:rFonts w:ascii="Arial Narrow" w:hAnsi="Arial Narrow"/>
                <w:i/>
                <w:iCs/>
              </w:rPr>
            </w:pPr>
            <w:r>
              <w:rPr>
                <w:rFonts w:ascii="Arial Narrow" w:hAnsi="Arial Narrow"/>
                <w:i/>
                <w:iCs/>
              </w:rPr>
              <w:t>I could try my other friends and see if they want to hang</w:t>
            </w:r>
          </w:p>
        </w:tc>
        <w:tc>
          <w:tcPr>
            <w:tcW w:w="3117" w:type="dxa"/>
          </w:tcPr>
          <w:p w14:paraId="6B21BF89" w14:textId="3E3DFA00" w:rsidR="00006AE0" w:rsidRPr="00006AE0" w:rsidRDefault="001F1C6C" w:rsidP="000047AD">
            <w:pPr>
              <w:rPr>
                <w:rFonts w:ascii="Arial Narrow" w:hAnsi="Arial Narrow"/>
                <w:i/>
                <w:iCs/>
              </w:rPr>
            </w:pPr>
            <w:r>
              <w:rPr>
                <w:rFonts w:ascii="Arial Narrow" w:hAnsi="Arial Narrow"/>
                <w:i/>
                <w:iCs/>
              </w:rPr>
              <w:t>Don’t his/her parents know I’d be way cooler to hang with? (making a joke and placing blame on parents)</w:t>
            </w:r>
          </w:p>
        </w:tc>
      </w:tr>
    </w:tbl>
    <w:p w14:paraId="7C0D5C27" w14:textId="0E8CAC11" w:rsidR="000047AD" w:rsidRDefault="000047AD" w:rsidP="000047AD">
      <w:pPr>
        <w:rPr>
          <w:rFonts w:ascii="Arial Narrow" w:hAnsi="Arial Narrow"/>
        </w:rPr>
      </w:pPr>
    </w:p>
    <w:p w14:paraId="346CB4CD" w14:textId="20E56684" w:rsidR="000047AD" w:rsidRDefault="001F1C6C" w:rsidP="00F04BBF">
      <w:pPr>
        <w:jc w:val="center"/>
        <w:rPr>
          <w:rFonts w:ascii="Arial Narrow" w:hAnsi="Arial Narrow"/>
        </w:rPr>
      </w:pPr>
      <w:r>
        <w:rPr>
          <w:rFonts w:ascii="Arial Narrow" w:hAnsi="Arial Narrow"/>
        </w:rPr>
        <w:t xml:space="preserve">Someone started a nasty rumor about you online. </w:t>
      </w:r>
      <w:r w:rsidR="00EA29F4">
        <w:rPr>
          <w:rFonts w:ascii="Arial Narrow" w:hAnsi="Arial Narrow"/>
        </w:rPr>
        <w:t>It’s not true, but they posted it anyway.</w:t>
      </w:r>
    </w:p>
    <w:tbl>
      <w:tblPr>
        <w:tblStyle w:val="TableGrid"/>
        <w:tblW w:w="0" w:type="auto"/>
        <w:tblLook w:val="04A0" w:firstRow="1" w:lastRow="0" w:firstColumn="1" w:lastColumn="0" w:noHBand="0" w:noVBand="1"/>
      </w:tblPr>
      <w:tblGrid>
        <w:gridCol w:w="3116"/>
        <w:gridCol w:w="3117"/>
        <w:gridCol w:w="3117"/>
      </w:tblGrid>
      <w:tr w:rsidR="00EA29F4" w:rsidRPr="00006AE0" w14:paraId="01CE6FFC" w14:textId="77777777" w:rsidTr="0015264F">
        <w:tc>
          <w:tcPr>
            <w:tcW w:w="3116" w:type="dxa"/>
          </w:tcPr>
          <w:p w14:paraId="17C716E3" w14:textId="77777777" w:rsidR="00EA29F4" w:rsidRPr="00006AE0" w:rsidRDefault="00EA29F4" w:rsidP="0015264F">
            <w:pPr>
              <w:rPr>
                <w:rFonts w:ascii="Arial Narrow" w:hAnsi="Arial Narrow"/>
                <w:b/>
                <w:bCs/>
              </w:rPr>
            </w:pPr>
            <w:r>
              <w:rPr>
                <w:rFonts w:ascii="Arial Narrow" w:hAnsi="Arial Narrow"/>
                <w:b/>
                <w:bCs/>
              </w:rPr>
              <w:t>Stable</w:t>
            </w:r>
          </w:p>
        </w:tc>
        <w:tc>
          <w:tcPr>
            <w:tcW w:w="3117" w:type="dxa"/>
          </w:tcPr>
          <w:p w14:paraId="4BC5C3BA" w14:textId="77777777" w:rsidR="00EA29F4" w:rsidRPr="00006AE0" w:rsidRDefault="00EA29F4" w:rsidP="0015264F">
            <w:pPr>
              <w:rPr>
                <w:rFonts w:ascii="Arial Narrow" w:hAnsi="Arial Narrow"/>
                <w:b/>
                <w:bCs/>
              </w:rPr>
            </w:pPr>
            <w:r>
              <w:rPr>
                <w:rFonts w:ascii="Arial Narrow" w:hAnsi="Arial Narrow"/>
                <w:b/>
                <w:bCs/>
              </w:rPr>
              <w:t>Global</w:t>
            </w:r>
          </w:p>
        </w:tc>
        <w:tc>
          <w:tcPr>
            <w:tcW w:w="3117" w:type="dxa"/>
          </w:tcPr>
          <w:p w14:paraId="7CF2986C" w14:textId="77777777" w:rsidR="00EA29F4" w:rsidRPr="00006AE0" w:rsidRDefault="00EA29F4" w:rsidP="0015264F">
            <w:pPr>
              <w:rPr>
                <w:rFonts w:ascii="Arial Narrow" w:hAnsi="Arial Narrow"/>
                <w:b/>
                <w:bCs/>
              </w:rPr>
            </w:pPr>
            <w:r>
              <w:rPr>
                <w:rFonts w:ascii="Arial Narrow" w:hAnsi="Arial Narrow"/>
                <w:b/>
                <w:bCs/>
              </w:rPr>
              <w:t>Internal</w:t>
            </w:r>
          </w:p>
        </w:tc>
      </w:tr>
      <w:tr w:rsidR="00EA29F4" w:rsidRPr="00006AE0" w14:paraId="45D381B3" w14:textId="77777777" w:rsidTr="0015264F">
        <w:tc>
          <w:tcPr>
            <w:tcW w:w="3116" w:type="dxa"/>
          </w:tcPr>
          <w:p w14:paraId="67AAB6B0" w14:textId="73DD7432" w:rsidR="00EA29F4" w:rsidRPr="00006AE0" w:rsidRDefault="00EA29F4" w:rsidP="0015264F">
            <w:pPr>
              <w:rPr>
                <w:rFonts w:ascii="Arial Narrow" w:hAnsi="Arial Narrow"/>
                <w:i/>
                <w:iCs/>
              </w:rPr>
            </w:pPr>
            <w:r>
              <w:rPr>
                <w:rFonts w:ascii="Arial Narrow" w:hAnsi="Arial Narrow"/>
                <w:i/>
                <w:iCs/>
              </w:rPr>
              <w:t xml:space="preserve">This will never go away. It’s out there, now, and I’m </w:t>
            </w:r>
            <w:proofErr w:type="spellStart"/>
            <w:r>
              <w:rPr>
                <w:rFonts w:ascii="Arial Narrow" w:hAnsi="Arial Narrow"/>
                <w:i/>
                <w:iCs/>
              </w:rPr>
              <w:t>gonna</w:t>
            </w:r>
            <w:proofErr w:type="spellEnd"/>
            <w:r>
              <w:rPr>
                <w:rFonts w:ascii="Arial Narrow" w:hAnsi="Arial Narrow"/>
                <w:i/>
                <w:iCs/>
              </w:rPr>
              <w:t xml:space="preserve"> </w:t>
            </w:r>
            <w:proofErr w:type="gramStart"/>
            <w:r>
              <w:rPr>
                <w:rFonts w:ascii="Arial Narrow" w:hAnsi="Arial Narrow"/>
                <w:i/>
                <w:iCs/>
              </w:rPr>
              <w:t>have to</w:t>
            </w:r>
            <w:proofErr w:type="gramEnd"/>
            <w:r>
              <w:rPr>
                <w:rFonts w:ascii="Arial Narrow" w:hAnsi="Arial Narrow"/>
                <w:i/>
                <w:iCs/>
              </w:rPr>
              <w:t xml:space="preserve"> hear about this forever!</w:t>
            </w:r>
          </w:p>
        </w:tc>
        <w:tc>
          <w:tcPr>
            <w:tcW w:w="3117" w:type="dxa"/>
          </w:tcPr>
          <w:p w14:paraId="1B2F7B39" w14:textId="5E00B4FB" w:rsidR="00EA29F4" w:rsidRPr="00006AE0" w:rsidRDefault="00EA29F4" w:rsidP="0015264F">
            <w:pPr>
              <w:rPr>
                <w:rFonts w:ascii="Arial Narrow" w:hAnsi="Arial Narrow"/>
                <w:i/>
                <w:iCs/>
              </w:rPr>
            </w:pPr>
            <w:r>
              <w:rPr>
                <w:rFonts w:ascii="Arial Narrow" w:hAnsi="Arial Narrow"/>
                <w:i/>
                <w:iCs/>
              </w:rPr>
              <w:t xml:space="preserve">Everyone is </w:t>
            </w:r>
            <w:proofErr w:type="spellStart"/>
            <w:r>
              <w:rPr>
                <w:rFonts w:ascii="Arial Narrow" w:hAnsi="Arial Narrow"/>
                <w:i/>
                <w:iCs/>
              </w:rPr>
              <w:t>gonna</w:t>
            </w:r>
            <w:proofErr w:type="spellEnd"/>
            <w:r>
              <w:rPr>
                <w:rFonts w:ascii="Arial Narrow" w:hAnsi="Arial Narrow"/>
                <w:i/>
                <w:iCs/>
              </w:rPr>
              <w:t xml:space="preserve"> see this!</w:t>
            </w:r>
          </w:p>
        </w:tc>
        <w:tc>
          <w:tcPr>
            <w:tcW w:w="3117" w:type="dxa"/>
          </w:tcPr>
          <w:p w14:paraId="0796F8CD" w14:textId="25517720" w:rsidR="00EA29F4" w:rsidRPr="00006AE0" w:rsidRDefault="00EA29F4" w:rsidP="0015264F">
            <w:pPr>
              <w:rPr>
                <w:rFonts w:ascii="Arial Narrow" w:hAnsi="Arial Narrow"/>
                <w:i/>
                <w:iCs/>
              </w:rPr>
            </w:pPr>
            <w:r>
              <w:rPr>
                <w:rFonts w:ascii="Arial Narrow" w:hAnsi="Arial Narrow"/>
                <w:i/>
                <w:iCs/>
              </w:rPr>
              <w:t>This would be something that happens to me. I’m the unluckiest person in my school!</w:t>
            </w:r>
          </w:p>
        </w:tc>
      </w:tr>
      <w:tr w:rsidR="00EA29F4" w:rsidRPr="00006AE0" w14:paraId="35209004" w14:textId="77777777" w:rsidTr="0015264F">
        <w:tc>
          <w:tcPr>
            <w:tcW w:w="3116" w:type="dxa"/>
          </w:tcPr>
          <w:p w14:paraId="5E2396D4" w14:textId="77777777" w:rsidR="00EA29F4" w:rsidRPr="00006AE0" w:rsidRDefault="00EA29F4" w:rsidP="0015264F">
            <w:pPr>
              <w:rPr>
                <w:rFonts w:ascii="Arial Narrow" w:hAnsi="Arial Narrow"/>
                <w:b/>
                <w:bCs/>
              </w:rPr>
            </w:pPr>
            <w:r>
              <w:rPr>
                <w:rFonts w:ascii="Arial Narrow" w:hAnsi="Arial Narrow"/>
                <w:b/>
                <w:bCs/>
              </w:rPr>
              <w:t>Unstable</w:t>
            </w:r>
          </w:p>
        </w:tc>
        <w:tc>
          <w:tcPr>
            <w:tcW w:w="3117" w:type="dxa"/>
          </w:tcPr>
          <w:p w14:paraId="165E24F3" w14:textId="77777777" w:rsidR="00EA29F4" w:rsidRPr="00006AE0" w:rsidRDefault="00EA29F4" w:rsidP="0015264F">
            <w:pPr>
              <w:rPr>
                <w:rFonts w:ascii="Arial Narrow" w:hAnsi="Arial Narrow"/>
                <w:b/>
                <w:bCs/>
              </w:rPr>
            </w:pPr>
            <w:r>
              <w:rPr>
                <w:rFonts w:ascii="Arial Narrow" w:hAnsi="Arial Narrow"/>
                <w:b/>
                <w:bCs/>
              </w:rPr>
              <w:t>Specific</w:t>
            </w:r>
          </w:p>
        </w:tc>
        <w:tc>
          <w:tcPr>
            <w:tcW w:w="3117" w:type="dxa"/>
          </w:tcPr>
          <w:p w14:paraId="34BC4144" w14:textId="77777777" w:rsidR="00EA29F4" w:rsidRPr="00006AE0" w:rsidRDefault="00EA29F4" w:rsidP="0015264F">
            <w:pPr>
              <w:rPr>
                <w:rFonts w:ascii="Arial Narrow" w:hAnsi="Arial Narrow"/>
                <w:b/>
                <w:bCs/>
              </w:rPr>
            </w:pPr>
            <w:r>
              <w:rPr>
                <w:rFonts w:ascii="Arial Narrow" w:hAnsi="Arial Narrow"/>
                <w:b/>
                <w:bCs/>
              </w:rPr>
              <w:t>External</w:t>
            </w:r>
          </w:p>
        </w:tc>
      </w:tr>
      <w:tr w:rsidR="00EA29F4" w:rsidRPr="00006AE0" w14:paraId="40FDDA50" w14:textId="77777777" w:rsidTr="00EA29F4">
        <w:trPr>
          <w:trHeight w:val="1160"/>
        </w:trPr>
        <w:tc>
          <w:tcPr>
            <w:tcW w:w="3116" w:type="dxa"/>
          </w:tcPr>
          <w:p w14:paraId="3D41B9C7" w14:textId="6FC697A8" w:rsidR="00EA29F4" w:rsidRPr="00006AE0" w:rsidRDefault="008D03CE" w:rsidP="0015264F">
            <w:pPr>
              <w:rPr>
                <w:rFonts w:ascii="Arial Narrow" w:hAnsi="Arial Narrow"/>
                <w:i/>
                <w:iCs/>
              </w:rPr>
            </w:pPr>
            <w:r>
              <w:rPr>
                <w:rFonts w:ascii="Arial Narrow" w:hAnsi="Arial Narrow"/>
                <w:i/>
                <w:iCs/>
              </w:rPr>
              <w:t>Okay. This sucks for now, but it will go away. People will forget about it eventually!</w:t>
            </w:r>
            <w:r w:rsidR="00EA29F4">
              <w:rPr>
                <w:rFonts w:ascii="Arial Narrow" w:hAnsi="Arial Narrow"/>
                <w:i/>
                <w:iCs/>
              </w:rPr>
              <w:t xml:space="preserve">     </w:t>
            </w:r>
          </w:p>
        </w:tc>
        <w:tc>
          <w:tcPr>
            <w:tcW w:w="3117" w:type="dxa"/>
          </w:tcPr>
          <w:p w14:paraId="1D80D658" w14:textId="7C282889" w:rsidR="00EA29F4" w:rsidRPr="00006AE0" w:rsidRDefault="008D03CE" w:rsidP="0015264F">
            <w:pPr>
              <w:rPr>
                <w:rFonts w:ascii="Arial Narrow" w:hAnsi="Arial Narrow"/>
                <w:i/>
                <w:iCs/>
              </w:rPr>
            </w:pPr>
            <w:r>
              <w:rPr>
                <w:rFonts w:ascii="Arial Narrow" w:hAnsi="Arial Narrow"/>
                <w:i/>
                <w:iCs/>
              </w:rPr>
              <w:t>Maybe a lot of people saw it, but only a few are going to believe it, and the people that matter most (my friends and family) will know better than to believe this rumor is true.</w:t>
            </w:r>
          </w:p>
        </w:tc>
        <w:tc>
          <w:tcPr>
            <w:tcW w:w="3117" w:type="dxa"/>
          </w:tcPr>
          <w:p w14:paraId="72ABB9A5" w14:textId="6E669BB6" w:rsidR="00EA29F4" w:rsidRPr="00006AE0" w:rsidRDefault="008D03CE" w:rsidP="0015264F">
            <w:pPr>
              <w:rPr>
                <w:rFonts w:ascii="Arial Narrow" w:hAnsi="Arial Narrow"/>
                <w:i/>
                <w:iCs/>
              </w:rPr>
            </w:pPr>
            <w:r>
              <w:rPr>
                <w:rFonts w:ascii="Arial Narrow" w:hAnsi="Arial Narrow"/>
                <w:i/>
                <w:iCs/>
              </w:rPr>
              <w:t>I feel sorry for the person who started the rumor. They shouldn’t have done that, but that was their choice. It’s not my fault what they choose to do or not do.</w:t>
            </w:r>
          </w:p>
        </w:tc>
      </w:tr>
    </w:tbl>
    <w:p w14:paraId="1B9AAC0C" w14:textId="380B62FE" w:rsidR="00EA29F4" w:rsidRDefault="00EA29F4" w:rsidP="001F1C6C">
      <w:pPr>
        <w:rPr>
          <w:rFonts w:ascii="Arial Narrow" w:hAnsi="Arial Narrow"/>
        </w:rPr>
      </w:pPr>
    </w:p>
    <w:p w14:paraId="209A583F" w14:textId="61C7D65C" w:rsidR="008D03CE" w:rsidRPr="008D03CE" w:rsidRDefault="008D03CE" w:rsidP="008D03CE">
      <w:pPr>
        <w:jc w:val="right"/>
        <w:rPr>
          <w:rFonts w:ascii="Arial Narrow" w:hAnsi="Arial Narrow"/>
          <w:i/>
          <w:iCs/>
        </w:rPr>
      </w:pPr>
      <w:proofErr w:type="gramStart"/>
      <w:r>
        <w:rPr>
          <w:rFonts w:ascii="Arial Narrow" w:hAnsi="Arial Narrow"/>
          <w:i/>
          <w:iCs/>
        </w:rPr>
        <w:t>Continue on</w:t>
      </w:r>
      <w:proofErr w:type="gramEnd"/>
      <w:r>
        <w:rPr>
          <w:rFonts w:ascii="Arial Narrow" w:hAnsi="Arial Narrow"/>
          <w:i/>
          <w:iCs/>
        </w:rPr>
        <w:t xml:space="preserve"> reverse/next page</w:t>
      </w:r>
    </w:p>
    <w:p w14:paraId="11EC5A55" w14:textId="50B73C8A" w:rsidR="00EA29F4" w:rsidRPr="00EA29F4" w:rsidRDefault="00EA29F4" w:rsidP="00EA29F4">
      <w:pPr>
        <w:rPr>
          <w:rFonts w:ascii="Arial Narrow" w:hAnsi="Arial Narrow"/>
          <w:b/>
          <w:bCs/>
        </w:rPr>
      </w:pPr>
      <w:r>
        <w:rPr>
          <w:rFonts w:ascii="Arial Narrow" w:hAnsi="Arial Narrow"/>
          <w:b/>
          <w:bCs/>
        </w:rPr>
        <w:lastRenderedPageBreak/>
        <w:t xml:space="preserve">Now you try </w:t>
      </w:r>
      <w:r w:rsidR="008D03CE">
        <w:rPr>
          <w:rFonts w:ascii="Arial Narrow" w:hAnsi="Arial Narrow"/>
          <w:b/>
          <w:bCs/>
        </w:rPr>
        <w:t>some</w:t>
      </w:r>
      <w:r>
        <w:rPr>
          <w:rFonts w:ascii="Arial Narrow" w:hAnsi="Arial Narrow"/>
          <w:b/>
          <w:bCs/>
        </w:rPr>
        <w:t>. Try changing the unhealthy thoughts below into healthier thoughts.</w:t>
      </w:r>
    </w:p>
    <w:p w14:paraId="27E1865D" w14:textId="7FF0ABFE" w:rsidR="00EA29F4" w:rsidRDefault="008D03CE" w:rsidP="00F04BBF">
      <w:pPr>
        <w:jc w:val="center"/>
        <w:rPr>
          <w:rFonts w:ascii="Arial Narrow" w:hAnsi="Arial Narrow"/>
        </w:rPr>
      </w:pPr>
      <w:r>
        <w:rPr>
          <w:rFonts w:ascii="Arial Narrow" w:hAnsi="Arial Narrow"/>
        </w:rPr>
        <w:t xml:space="preserve">You just had a huge fight with your girlfriend/boyfriend. </w:t>
      </w:r>
      <w:r w:rsidR="00F04BBF">
        <w:rPr>
          <w:rFonts w:ascii="Arial Narrow" w:hAnsi="Arial Narrow"/>
        </w:rPr>
        <w:t>About an hour later, you tried to call him/her, but she didn’t answer.</w:t>
      </w:r>
    </w:p>
    <w:tbl>
      <w:tblPr>
        <w:tblStyle w:val="TableGrid"/>
        <w:tblW w:w="0" w:type="auto"/>
        <w:tblLook w:val="04A0" w:firstRow="1" w:lastRow="0" w:firstColumn="1" w:lastColumn="0" w:noHBand="0" w:noVBand="1"/>
      </w:tblPr>
      <w:tblGrid>
        <w:gridCol w:w="3116"/>
        <w:gridCol w:w="3117"/>
        <w:gridCol w:w="3117"/>
      </w:tblGrid>
      <w:tr w:rsidR="008D03CE" w:rsidRPr="00006AE0" w14:paraId="24C4FE6E" w14:textId="77777777" w:rsidTr="0015264F">
        <w:tc>
          <w:tcPr>
            <w:tcW w:w="3116" w:type="dxa"/>
          </w:tcPr>
          <w:p w14:paraId="63C1B16F" w14:textId="77777777" w:rsidR="008D03CE" w:rsidRPr="00006AE0" w:rsidRDefault="008D03CE" w:rsidP="0015264F">
            <w:pPr>
              <w:rPr>
                <w:rFonts w:ascii="Arial Narrow" w:hAnsi="Arial Narrow"/>
                <w:b/>
                <w:bCs/>
              </w:rPr>
            </w:pPr>
            <w:r>
              <w:rPr>
                <w:rFonts w:ascii="Arial Narrow" w:hAnsi="Arial Narrow"/>
                <w:b/>
                <w:bCs/>
              </w:rPr>
              <w:t>Stable</w:t>
            </w:r>
          </w:p>
        </w:tc>
        <w:tc>
          <w:tcPr>
            <w:tcW w:w="3117" w:type="dxa"/>
          </w:tcPr>
          <w:p w14:paraId="18C0E63D" w14:textId="77777777" w:rsidR="008D03CE" w:rsidRPr="00006AE0" w:rsidRDefault="008D03CE" w:rsidP="0015264F">
            <w:pPr>
              <w:rPr>
                <w:rFonts w:ascii="Arial Narrow" w:hAnsi="Arial Narrow"/>
                <w:b/>
                <w:bCs/>
              </w:rPr>
            </w:pPr>
            <w:r>
              <w:rPr>
                <w:rFonts w:ascii="Arial Narrow" w:hAnsi="Arial Narrow"/>
                <w:b/>
                <w:bCs/>
              </w:rPr>
              <w:t>Global</w:t>
            </w:r>
          </w:p>
        </w:tc>
        <w:tc>
          <w:tcPr>
            <w:tcW w:w="3117" w:type="dxa"/>
          </w:tcPr>
          <w:p w14:paraId="3B4D6FC0" w14:textId="77777777" w:rsidR="008D03CE" w:rsidRPr="00006AE0" w:rsidRDefault="008D03CE" w:rsidP="0015264F">
            <w:pPr>
              <w:rPr>
                <w:rFonts w:ascii="Arial Narrow" w:hAnsi="Arial Narrow"/>
                <w:b/>
                <w:bCs/>
              </w:rPr>
            </w:pPr>
            <w:r>
              <w:rPr>
                <w:rFonts w:ascii="Arial Narrow" w:hAnsi="Arial Narrow"/>
                <w:b/>
                <w:bCs/>
              </w:rPr>
              <w:t>Internal</w:t>
            </w:r>
          </w:p>
        </w:tc>
      </w:tr>
      <w:tr w:rsidR="008D03CE" w:rsidRPr="00006AE0" w14:paraId="405E0947" w14:textId="77777777" w:rsidTr="0015264F">
        <w:tc>
          <w:tcPr>
            <w:tcW w:w="3116" w:type="dxa"/>
          </w:tcPr>
          <w:p w14:paraId="34618818" w14:textId="0ECB966B" w:rsidR="008D03CE" w:rsidRPr="00006AE0" w:rsidRDefault="00F04BBF" w:rsidP="0015264F">
            <w:pPr>
              <w:rPr>
                <w:rFonts w:ascii="Arial Narrow" w:hAnsi="Arial Narrow"/>
                <w:i/>
                <w:iCs/>
              </w:rPr>
            </w:pPr>
            <w:r>
              <w:rPr>
                <w:rFonts w:ascii="Arial Narrow" w:hAnsi="Arial Narrow"/>
                <w:i/>
                <w:iCs/>
              </w:rPr>
              <w:t>It’s over. We fight more and more. This relationship is everything to me and there’s no way things can get better after that fight.</w:t>
            </w:r>
          </w:p>
        </w:tc>
        <w:tc>
          <w:tcPr>
            <w:tcW w:w="3117" w:type="dxa"/>
          </w:tcPr>
          <w:p w14:paraId="1CAEDB29" w14:textId="3B93A8D5" w:rsidR="008D03CE" w:rsidRPr="00006AE0" w:rsidRDefault="00F04BBF" w:rsidP="0015264F">
            <w:pPr>
              <w:rPr>
                <w:rFonts w:ascii="Arial Narrow" w:hAnsi="Arial Narrow"/>
                <w:i/>
                <w:iCs/>
              </w:rPr>
            </w:pPr>
            <w:r>
              <w:rPr>
                <w:rFonts w:ascii="Arial Narrow" w:hAnsi="Arial Narrow"/>
                <w:i/>
                <w:iCs/>
              </w:rPr>
              <w:t xml:space="preserve">I ruin </w:t>
            </w:r>
            <w:r w:rsidRPr="00F04BBF">
              <w:rPr>
                <w:rFonts w:ascii="Arial Narrow" w:hAnsi="Arial Narrow"/>
                <w:b/>
                <w:bCs/>
                <w:i/>
                <w:iCs/>
              </w:rPr>
              <w:t>all</w:t>
            </w:r>
            <w:r>
              <w:rPr>
                <w:rFonts w:ascii="Arial Narrow" w:hAnsi="Arial Narrow"/>
                <w:i/>
                <w:iCs/>
              </w:rPr>
              <w:t xml:space="preserve"> my relationships. (This one is Global AND Internal).</w:t>
            </w:r>
          </w:p>
        </w:tc>
        <w:tc>
          <w:tcPr>
            <w:tcW w:w="3117" w:type="dxa"/>
          </w:tcPr>
          <w:p w14:paraId="7B1A7095" w14:textId="11D97F27" w:rsidR="008D03CE" w:rsidRPr="00006AE0" w:rsidRDefault="00F04BBF" w:rsidP="0015264F">
            <w:pPr>
              <w:rPr>
                <w:rFonts w:ascii="Arial Narrow" w:hAnsi="Arial Narrow"/>
                <w:i/>
                <w:iCs/>
              </w:rPr>
            </w:pPr>
            <w:r w:rsidRPr="00F04BBF">
              <w:rPr>
                <w:rFonts w:ascii="Arial Narrow" w:hAnsi="Arial Narrow"/>
                <w:b/>
                <w:bCs/>
                <w:i/>
                <w:iCs/>
              </w:rPr>
              <w:t>I ruin</w:t>
            </w:r>
            <w:r>
              <w:rPr>
                <w:rFonts w:ascii="Arial Narrow" w:hAnsi="Arial Narrow"/>
                <w:i/>
                <w:iCs/>
              </w:rPr>
              <w:t xml:space="preserve"> all </w:t>
            </w:r>
            <w:r w:rsidRPr="00F04BBF">
              <w:rPr>
                <w:rFonts w:ascii="Arial Narrow" w:hAnsi="Arial Narrow"/>
                <w:i/>
                <w:iCs/>
              </w:rPr>
              <w:t>my</w:t>
            </w:r>
            <w:r>
              <w:rPr>
                <w:rFonts w:ascii="Arial Narrow" w:hAnsi="Arial Narrow"/>
                <w:i/>
                <w:iCs/>
              </w:rPr>
              <w:t xml:space="preserve"> relationships. (This one is both Global AND Internal).</w:t>
            </w:r>
          </w:p>
        </w:tc>
      </w:tr>
      <w:tr w:rsidR="008D03CE" w:rsidRPr="00006AE0" w14:paraId="66B7E1A6" w14:textId="77777777" w:rsidTr="0015264F">
        <w:tc>
          <w:tcPr>
            <w:tcW w:w="3116" w:type="dxa"/>
          </w:tcPr>
          <w:p w14:paraId="7296BA16" w14:textId="77777777" w:rsidR="008D03CE" w:rsidRPr="00006AE0" w:rsidRDefault="008D03CE" w:rsidP="0015264F">
            <w:pPr>
              <w:rPr>
                <w:rFonts w:ascii="Arial Narrow" w:hAnsi="Arial Narrow"/>
                <w:b/>
                <w:bCs/>
              </w:rPr>
            </w:pPr>
            <w:r>
              <w:rPr>
                <w:rFonts w:ascii="Arial Narrow" w:hAnsi="Arial Narrow"/>
                <w:b/>
                <w:bCs/>
              </w:rPr>
              <w:t>Unstable</w:t>
            </w:r>
          </w:p>
        </w:tc>
        <w:tc>
          <w:tcPr>
            <w:tcW w:w="3117" w:type="dxa"/>
          </w:tcPr>
          <w:p w14:paraId="1B6DE145" w14:textId="77777777" w:rsidR="008D03CE" w:rsidRPr="00006AE0" w:rsidRDefault="008D03CE" w:rsidP="0015264F">
            <w:pPr>
              <w:rPr>
                <w:rFonts w:ascii="Arial Narrow" w:hAnsi="Arial Narrow"/>
                <w:b/>
                <w:bCs/>
              </w:rPr>
            </w:pPr>
            <w:r>
              <w:rPr>
                <w:rFonts w:ascii="Arial Narrow" w:hAnsi="Arial Narrow"/>
                <w:b/>
                <w:bCs/>
              </w:rPr>
              <w:t>Specific</w:t>
            </w:r>
          </w:p>
        </w:tc>
        <w:tc>
          <w:tcPr>
            <w:tcW w:w="3117" w:type="dxa"/>
          </w:tcPr>
          <w:p w14:paraId="6167D088" w14:textId="77777777" w:rsidR="008D03CE" w:rsidRPr="00006AE0" w:rsidRDefault="008D03CE" w:rsidP="0015264F">
            <w:pPr>
              <w:rPr>
                <w:rFonts w:ascii="Arial Narrow" w:hAnsi="Arial Narrow"/>
                <w:b/>
                <w:bCs/>
              </w:rPr>
            </w:pPr>
            <w:r>
              <w:rPr>
                <w:rFonts w:ascii="Arial Narrow" w:hAnsi="Arial Narrow"/>
                <w:b/>
                <w:bCs/>
              </w:rPr>
              <w:t>External</w:t>
            </w:r>
          </w:p>
        </w:tc>
      </w:tr>
      <w:tr w:rsidR="008D03CE" w:rsidRPr="00006AE0" w14:paraId="1C632177" w14:textId="77777777" w:rsidTr="00F04BBF">
        <w:trPr>
          <w:trHeight w:val="2339"/>
        </w:trPr>
        <w:tc>
          <w:tcPr>
            <w:tcW w:w="3116" w:type="dxa"/>
          </w:tcPr>
          <w:p w14:paraId="37587AE4" w14:textId="47AB78FD" w:rsidR="008D03CE" w:rsidRPr="00006AE0" w:rsidRDefault="008D03CE" w:rsidP="0015264F">
            <w:pPr>
              <w:rPr>
                <w:rFonts w:ascii="Arial Narrow" w:hAnsi="Arial Narrow"/>
                <w:i/>
                <w:iCs/>
              </w:rPr>
            </w:pPr>
          </w:p>
        </w:tc>
        <w:tc>
          <w:tcPr>
            <w:tcW w:w="3117" w:type="dxa"/>
          </w:tcPr>
          <w:p w14:paraId="586F51A5" w14:textId="6E8A38A1" w:rsidR="008D03CE" w:rsidRPr="00006AE0" w:rsidRDefault="008D03CE" w:rsidP="0015264F">
            <w:pPr>
              <w:rPr>
                <w:rFonts w:ascii="Arial Narrow" w:hAnsi="Arial Narrow"/>
                <w:i/>
                <w:iCs/>
              </w:rPr>
            </w:pPr>
          </w:p>
        </w:tc>
        <w:tc>
          <w:tcPr>
            <w:tcW w:w="3117" w:type="dxa"/>
          </w:tcPr>
          <w:p w14:paraId="419C1875" w14:textId="48BF50C4" w:rsidR="008D03CE" w:rsidRPr="00006AE0" w:rsidRDefault="008D03CE" w:rsidP="0015264F">
            <w:pPr>
              <w:rPr>
                <w:rFonts w:ascii="Arial Narrow" w:hAnsi="Arial Narrow"/>
                <w:i/>
                <w:iCs/>
              </w:rPr>
            </w:pPr>
          </w:p>
        </w:tc>
      </w:tr>
    </w:tbl>
    <w:p w14:paraId="3C354C6C" w14:textId="496F1D11" w:rsidR="008D03CE" w:rsidRDefault="008D03CE" w:rsidP="001F1C6C">
      <w:pPr>
        <w:rPr>
          <w:rFonts w:ascii="Arial Narrow" w:hAnsi="Arial Narrow"/>
        </w:rPr>
      </w:pPr>
    </w:p>
    <w:p w14:paraId="46BB0352" w14:textId="470C8C22" w:rsidR="00F04BBF" w:rsidRDefault="00F04BBF" w:rsidP="00F04BBF">
      <w:pPr>
        <w:jc w:val="center"/>
        <w:rPr>
          <w:rFonts w:ascii="Arial Narrow" w:hAnsi="Arial Narrow"/>
        </w:rPr>
      </w:pPr>
      <w:r>
        <w:rPr>
          <w:rFonts w:ascii="Arial Narrow" w:hAnsi="Arial Narrow"/>
        </w:rPr>
        <w:t xml:space="preserve">You flunked Algebra and now you </w:t>
      </w:r>
      <w:proofErr w:type="gramStart"/>
      <w:r>
        <w:rPr>
          <w:rFonts w:ascii="Arial Narrow" w:hAnsi="Arial Narrow"/>
        </w:rPr>
        <w:t>have to</w:t>
      </w:r>
      <w:proofErr w:type="gramEnd"/>
      <w:r>
        <w:rPr>
          <w:rFonts w:ascii="Arial Narrow" w:hAnsi="Arial Narrow"/>
        </w:rPr>
        <w:t xml:space="preserve"> take Summer School to get caught up.</w:t>
      </w:r>
    </w:p>
    <w:p w14:paraId="05964363" w14:textId="70A3EDA0" w:rsidR="00F04BBF" w:rsidRDefault="00F04BBF" w:rsidP="001F1C6C">
      <w:pPr>
        <w:rPr>
          <w:rFonts w:ascii="Arial Narrow" w:hAnsi="Arial Narrow"/>
        </w:rPr>
      </w:pPr>
    </w:p>
    <w:tbl>
      <w:tblPr>
        <w:tblStyle w:val="TableGrid"/>
        <w:tblW w:w="0" w:type="auto"/>
        <w:tblLook w:val="04A0" w:firstRow="1" w:lastRow="0" w:firstColumn="1" w:lastColumn="0" w:noHBand="0" w:noVBand="1"/>
      </w:tblPr>
      <w:tblGrid>
        <w:gridCol w:w="3116"/>
        <w:gridCol w:w="3117"/>
        <w:gridCol w:w="3117"/>
      </w:tblGrid>
      <w:tr w:rsidR="00F04BBF" w:rsidRPr="00006AE0" w14:paraId="089A5990" w14:textId="77777777" w:rsidTr="0015264F">
        <w:tc>
          <w:tcPr>
            <w:tcW w:w="3116" w:type="dxa"/>
          </w:tcPr>
          <w:p w14:paraId="3CEAFF81" w14:textId="77777777" w:rsidR="00F04BBF" w:rsidRPr="00006AE0" w:rsidRDefault="00F04BBF" w:rsidP="0015264F">
            <w:pPr>
              <w:rPr>
                <w:rFonts w:ascii="Arial Narrow" w:hAnsi="Arial Narrow"/>
                <w:b/>
                <w:bCs/>
              </w:rPr>
            </w:pPr>
            <w:r>
              <w:rPr>
                <w:rFonts w:ascii="Arial Narrow" w:hAnsi="Arial Narrow"/>
                <w:b/>
                <w:bCs/>
              </w:rPr>
              <w:t>Stable</w:t>
            </w:r>
          </w:p>
        </w:tc>
        <w:tc>
          <w:tcPr>
            <w:tcW w:w="3117" w:type="dxa"/>
          </w:tcPr>
          <w:p w14:paraId="1E58C93D" w14:textId="77777777" w:rsidR="00F04BBF" w:rsidRPr="00006AE0" w:rsidRDefault="00F04BBF" w:rsidP="0015264F">
            <w:pPr>
              <w:rPr>
                <w:rFonts w:ascii="Arial Narrow" w:hAnsi="Arial Narrow"/>
                <w:b/>
                <w:bCs/>
              </w:rPr>
            </w:pPr>
            <w:r>
              <w:rPr>
                <w:rFonts w:ascii="Arial Narrow" w:hAnsi="Arial Narrow"/>
                <w:b/>
                <w:bCs/>
              </w:rPr>
              <w:t>Global</w:t>
            </w:r>
          </w:p>
        </w:tc>
        <w:tc>
          <w:tcPr>
            <w:tcW w:w="3117" w:type="dxa"/>
          </w:tcPr>
          <w:p w14:paraId="4F2CE6AD" w14:textId="77777777" w:rsidR="00F04BBF" w:rsidRPr="00006AE0" w:rsidRDefault="00F04BBF" w:rsidP="0015264F">
            <w:pPr>
              <w:rPr>
                <w:rFonts w:ascii="Arial Narrow" w:hAnsi="Arial Narrow"/>
                <w:b/>
                <w:bCs/>
              </w:rPr>
            </w:pPr>
            <w:r>
              <w:rPr>
                <w:rFonts w:ascii="Arial Narrow" w:hAnsi="Arial Narrow"/>
                <w:b/>
                <w:bCs/>
              </w:rPr>
              <w:t>Internal</w:t>
            </w:r>
          </w:p>
        </w:tc>
      </w:tr>
      <w:tr w:rsidR="00F04BBF" w:rsidRPr="00006AE0" w14:paraId="5B3CF15E" w14:textId="77777777" w:rsidTr="0015264F">
        <w:tc>
          <w:tcPr>
            <w:tcW w:w="3116" w:type="dxa"/>
          </w:tcPr>
          <w:p w14:paraId="246A8D35" w14:textId="7E0429E9" w:rsidR="00F04BBF" w:rsidRPr="00006AE0" w:rsidRDefault="00F04BBF" w:rsidP="0015264F">
            <w:pPr>
              <w:rPr>
                <w:rFonts w:ascii="Arial Narrow" w:hAnsi="Arial Narrow"/>
                <w:i/>
                <w:iCs/>
              </w:rPr>
            </w:pPr>
            <w:r>
              <w:rPr>
                <w:rFonts w:ascii="Arial Narrow" w:hAnsi="Arial Narrow"/>
                <w:i/>
                <w:iCs/>
              </w:rPr>
              <w:t>I hate Math. I’ll never get it; I’m just going to fail it again. Why should I even bother trying?</w:t>
            </w:r>
          </w:p>
        </w:tc>
        <w:tc>
          <w:tcPr>
            <w:tcW w:w="3117" w:type="dxa"/>
          </w:tcPr>
          <w:p w14:paraId="26B7DDF5" w14:textId="2774B46E" w:rsidR="00F04BBF" w:rsidRPr="00006AE0" w:rsidRDefault="00F04BBF" w:rsidP="0015264F">
            <w:pPr>
              <w:rPr>
                <w:rFonts w:ascii="Arial Narrow" w:hAnsi="Arial Narrow"/>
                <w:i/>
                <w:iCs/>
              </w:rPr>
            </w:pPr>
            <w:r>
              <w:rPr>
                <w:rFonts w:ascii="Arial Narrow" w:hAnsi="Arial Narrow"/>
                <w:i/>
                <w:iCs/>
              </w:rPr>
              <w:t>I suck at life!</w:t>
            </w:r>
          </w:p>
        </w:tc>
        <w:tc>
          <w:tcPr>
            <w:tcW w:w="3117" w:type="dxa"/>
          </w:tcPr>
          <w:p w14:paraId="76CAC037" w14:textId="4E75E0E4" w:rsidR="00F04BBF" w:rsidRPr="00006AE0" w:rsidRDefault="00F04BBF" w:rsidP="0015264F">
            <w:pPr>
              <w:rPr>
                <w:rFonts w:ascii="Arial Narrow" w:hAnsi="Arial Narrow"/>
                <w:i/>
                <w:iCs/>
              </w:rPr>
            </w:pPr>
            <w:r>
              <w:rPr>
                <w:rFonts w:ascii="Arial Narrow" w:hAnsi="Arial Narrow"/>
                <w:i/>
                <w:iCs/>
              </w:rPr>
              <w:t>Everyone else gets this stuff. Why can’t I?</w:t>
            </w:r>
          </w:p>
        </w:tc>
      </w:tr>
      <w:tr w:rsidR="00F04BBF" w:rsidRPr="00006AE0" w14:paraId="7F54DFF8" w14:textId="77777777" w:rsidTr="0015264F">
        <w:tc>
          <w:tcPr>
            <w:tcW w:w="3116" w:type="dxa"/>
          </w:tcPr>
          <w:p w14:paraId="4C0498DC" w14:textId="77777777" w:rsidR="00F04BBF" w:rsidRPr="00006AE0" w:rsidRDefault="00F04BBF" w:rsidP="0015264F">
            <w:pPr>
              <w:rPr>
                <w:rFonts w:ascii="Arial Narrow" w:hAnsi="Arial Narrow"/>
                <w:b/>
                <w:bCs/>
              </w:rPr>
            </w:pPr>
            <w:r>
              <w:rPr>
                <w:rFonts w:ascii="Arial Narrow" w:hAnsi="Arial Narrow"/>
                <w:b/>
                <w:bCs/>
              </w:rPr>
              <w:t>Unstable</w:t>
            </w:r>
          </w:p>
        </w:tc>
        <w:tc>
          <w:tcPr>
            <w:tcW w:w="3117" w:type="dxa"/>
          </w:tcPr>
          <w:p w14:paraId="67691778" w14:textId="77777777" w:rsidR="00F04BBF" w:rsidRPr="00006AE0" w:rsidRDefault="00F04BBF" w:rsidP="0015264F">
            <w:pPr>
              <w:rPr>
                <w:rFonts w:ascii="Arial Narrow" w:hAnsi="Arial Narrow"/>
                <w:b/>
                <w:bCs/>
              </w:rPr>
            </w:pPr>
            <w:r>
              <w:rPr>
                <w:rFonts w:ascii="Arial Narrow" w:hAnsi="Arial Narrow"/>
                <w:b/>
                <w:bCs/>
              </w:rPr>
              <w:t>Specific</w:t>
            </w:r>
          </w:p>
        </w:tc>
        <w:tc>
          <w:tcPr>
            <w:tcW w:w="3117" w:type="dxa"/>
          </w:tcPr>
          <w:p w14:paraId="45B657D8" w14:textId="77777777" w:rsidR="00F04BBF" w:rsidRPr="00006AE0" w:rsidRDefault="00F04BBF" w:rsidP="0015264F">
            <w:pPr>
              <w:rPr>
                <w:rFonts w:ascii="Arial Narrow" w:hAnsi="Arial Narrow"/>
                <w:b/>
                <w:bCs/>
              </w:rPr>
            </w:pPr>
            <w:r>
              <w:rPr>
                <w:rFonts w:ascii="Arial Narrow" w:hAnsi="Arial Narrow"/>
                <w:b/>
                <w:bCs/>
              </w:rPr>
              <w:t>External</w:t>
            </w:r>
          </w:p>
        </w:tc>
      </w:tr>
      <w:tr w:rsidR="00F04BBF" w:rsidRPr="00006AE0" w14:paraId="7D711263" w14:textId="77777777" w:rsidTr="00F04BBF">
        <w:trPr>
          <w:trHeight w:val="4868"/>
        </w:trPr>
        <w:tc>
          <w:tcPr>
            <w:tcW w:w="3116" w:type="dxa"/>
          </w:tcPr>
          <w:p w14:paraId="76211983" w14:textId="604E3DAF" w:rsidR="00F04BBF" w:rsidRPr="00006AE0" w:rsidRDefault="00F04BBF" w:rsidP="0015264F">
            <w:pPr>
              <w:rPr>
                <w:rFonts w:ascii="Arial Narrow" w:hAnsi="Arial Narrow"/>
                <w:i/>
                <w:iCs/>
              </w:rPr>
            </w:pPr>
          </w:p>
        </w:tc>
        <w:tc>
          <w:tcPr>
            <w:tcW w:w="3117" w:type="dxa"/>
          </w:tcPr>
          <w:p w14:paraId="513436B5" w14:textId="77777777" w:rsidR="00F04BBF" w:rsidRDefault="00F04BBF" w:rsidP="0015264F">
            <w:pPr>
              <w:rPr>
                <w:rFonts w:ascii="Arial Narrow" w:hAnsi="Arial Narrow"/>
                <w:i/>
                <w:iCs/>
              </w:rPr>
            </w:pPr>
            <w:r>
              <w:rPr>
                <w:rFonts w:ascii="Arial Narrow" w:hAnsi="Arial Narrow"/>
                <w:i/>
                <w:iCs/>
              </w:rPr>
              <w:t>I suck at Math! But I’m pretty good at ________.</w:t>
            </w:r>
          </w:p>
          <w:p w14:paraId="6EDCB07F" w14:textId="5115ED0F" w:rsidR="00F04BBF" w:rsidRPr="00F04BBF" w:rsidRDefault="00F04BBF" w:rsidP="0015264F">
            <w:pPr>
              <w:rPr>
                <w:rFonts w:ascii="Arial Narrow" w:hAnsi="Arial Narrow"/>
                <w:b/>
                <w:bCs/>
              </w:rPr>
            </w:pPr>
          </w:p>
        </w:tc>
        <w:tc>
          <w:tcPr>
            <w:tcW w:w="3117" w:type="dxa"/>
          </w:tcPr>
          <w:p w14:paraId="236BE65C" w14:textId="1B416917" w:rsidR="00F04BBF" w:rsidRPr="00006AE0" w:rsidRDefault="00F04BBF" w:rsidP="0015264F">
            <w:pPr>
              <w:rPr>
                <w:rFonts w:ascii="Arial Narrow" w:hAnsi="Arial Narrow"/>
                <w:i/>
                <w:iCs/>
              </w:rPr>
            </w:pPr>
          </w:p>
        </w:tc>
      </w:tr>
    </w:tbl>
    <w:p w14:paraId="5BE009F6" w14:textId="290BBEFF" w:rsidR="007E077A" w:rsidRDefault="007E077A" w:rsidP="007E077A">
      <w:pPr>
        <w:rPr>
          <w:rFonts w:ascii="Arial Narrow" w:hAnsi="Arial Narrow"/>
        </w:rPr>
      </w:pPr>
      <w:bookmarkStart w:id="0" w:name="_GoBack"/>
      <w:bookmarkEnd w:id="0"/>
    </w:p>
    <w:sectPr w:rsidR="007E07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E528F" w14:textId="77777777" w:rsidR="00C41067" w:rsidRDefault="00C41067" w:rsidP="0054056E">
      <w:pPr>
        <w:spacing w:after="0" w:line="240" w:lineRule="auto"/>
      </w:pPr>
      <w:r>
        <w:separator/>
      </w:r>
    </w:p>
  </w:endnote>
  <w:endnote w:type="continuationSeparator" w:id="0">
    <w:p w14:paraId="745F3DBB" w14:textId="77777777" w:rsidR="00C41067" w:rsidRDefault="00C41067" w:rsidP="0054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A68F" w14:textId="77777777" w:rsidR="00C41067" w:rsidRDefault="00C41067" w:rsidP="0054056E">
      <w:pPr>
        <w:spacing w:after="0" w:line="240" w:lineRule="auto"/>
      </w:pPr>
      <w:r>
        <w:separator/>
      </w:r>
    </w:p>
  </w:footnote>
  <w:footnote w:type="continuationSeparator" w:id="0">
    <w:p w14:paraId="283468DA" w14:textId="77777777" w:rsidR="00C41067" w:rsidRDefault="00C41067" w:rsidP="00540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771B"/>
    <w:multiLevelType w:val="hybridMultilevel"/>
    <w:tmpl w:val="3BE66D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809B8"/>
    <w:multiLevelType w:val="hybridMultilevel"/>
    <w:tmpl w:val="96E65B74"/>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E5F2A"/>
    <w:multiLevelType w:val="hybridMultilevel"/>
    <w:tmpl w:val="092E6EA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2797D"/>
    <w:multiLevelType w:val="hybridMultilevel"/>
    <w:tmpl w:val="1514DF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8329A8"/>
    <w:multiLevelType w:val="hybridMultilevel"/>
    <w:tmpl w:val="F15ACF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1EE"/>
    <w:rsid w:val="000047AD"/>
    <w:rsid w:val="00006AE0"/>
    <w:rsid w:val="00057799"/>
    <w:rsid w:val="00095057"/>
    <w:rsid w:val="000D46D5"/>
    <w:rsid w:val="001242A0"/>
    <w:rsid w:val="0015264F"/>
    <w:rsid w:val="001E3292"/>
    <w:rsid w:val="001F1C6C"/>
    <w:rsid w:val="0023757C"/>
    <w:rsid w:val="00270AB4"/>
    <w:rsid w:val="00347D3A"/>
    <w:rsid w:val="00374283"/>
    <w:rsid w:val="00382F5A"/>
    <w:rsid w:val="00391315"/>
    <w:rsid w:val="003E4170"/>
    <w:rsid w:val="0054056E"/>
    <w:rsid w:val="0060387D"/>
    <w:rsid w:val="006768B1"/>
    <w:rsid w:val="006C15FE"/>
    <w:rsid w:val="006F22F7"/>
    <w:rsid w:val="006F469B"/>
    <w:rsid w:val="007527C5"/>
    <w:rsid w:val="007578D2"/>
    <w:rsid w:val="007B1517"/>
    <w:rsid w:val="007B4B40"/>
    <w:rsid w:val="007E077A"/>
    <w:rsid w:val="007F543C"/>
    <w:rsid w:val="008314AD"/>
    <w:rsid w:val="008D03CE"/>
    <w:rsid w:val="008E049E"/>
    <w:rsid w:val="00952353"/>
    <w:rsid w:val="00961BAD"/>
    <w:rsid w:val="00A02BE7"/>
    <w:rsid w:val="00A104CD"/>
    <w:rsid w:val="00AD182B"/>
    <w:rsid w:val="00AE1F5A"/>
    <w:rsid w:val="00B52F96"/>
    <w:rsid w:val="00B95142"/>
    <w:rsid w:val="00BA2301"/>
    <w:rsid w:val="00BE32BF"/>
    <w:rsid w:val="00C41067"/>
    <w:rsid w:val="00CB0E88"/>
    <w:rsid w:val="00CD5D0D"/>
    <w:rsid w:val="00DD737E"/>
    <w:rsid w:val="00DF5B9D"/>
    <w:rsid w:val="00EA29F4"/>
    <w:rsid w:val="00EC1EC7"/>
    <w:rsid w:val="00EE6549"/>
    <w:rsid w:val="00EE71EE"/>
    <w:rsid w:val="00F04BBF"/>
    <w:rsid w:val="00F23FF8"/>
    <w:rsid w:val="00F56A43"/>
    <w:rsid w:val="00F959A0"/>
    <w:rsid w:val="00FD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220C5"/>
  <w15:chartTrackingRefBased/>
  <w15:docId w15:val="{7274F41C-5E86-4A4B-A862-BDE4DAF6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E7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1EE"/>
    <w:pPr>
      <w:ind w:left="720"/>
      <w:contextualSpacing/>
    </w:pPr>
  </w:style>
  <w:style w:type="table" w:styleId="TableGrid">
    <w:name w:val="Table Grid"/>
    <w:basedOn w:val="TableNormal"/>
    <w:uiPriority w:val="39"/>
    <w:rsid w:val="00006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05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56E"/>
    <w:rPr>
      <w:sz w:val="20"/>
      <w:szCs w:val="20"/>
    </w:rPr>
  </w:style>
  <w:style w:type="character" w:styleId="FootnoteReference">
    <w:name w:val="footnote reference"/>
    <w:basedOn w:val="DefaultParagraphFont"/>
    <w:uiPriority w:val="99"/>
    <w:semiHidden/>
    <w:unhideWhenUsed/>
    <w:rsid w:val="0054056E"/>
    <w:rPr>
      <w:vertAlign w:val="superscript"/>
    </w:rPr>
  </w:style>
  <w:style w:type="character" w:styleId="Hyperlink">
    <w:name w:val="Hyperlink"/>
    <w:basedOn w:val="DefaultParagraphFont"/>
    <w:uiPriority w:val="99"/>
    <w:unhideWhenUsed/>
    <w:rsid w:val="00EC1EC7"/>
    <w:rPr>
      <w:color w:val="0563C1" w:themeColor="hyperlink"/>
      <w:u w:val="single"/>
    </w:rPr>
  </w:style>
  <w:style w:type="character" w:styleId="UnresolvedMention">
    <w:name w:val="Unresolved Mention"/>
    <w:basedOn w:val="DefaultParagraphFont"/>
    <w:uiPriority w:val="99"/>
    <w:semiHidden/>
    <w:unhideWhenUsed/>
    <w:rsid w:val="00EC1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C07F2-7B8B-4A5E-B8AE-CF7FAAAA9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5491</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Steadman</dc:creator>
  <cp:keywords/>
  <dc:description/>
  <cp:lastModifiedBy>Jason Steadman</cp:lastModifiedBy>
  <cp:revision>4</cp:revision>
  <dcterms:created xsi:type="dcterms:W3CDTF">2019-07-05T19:03:00Z</dcterms:created>
  <dcterms:modified xsi:type="dcterms:W3CDTF">2019-10-18T18:09:00Z</dcterms:modified>
</cp:coreProperties>
</file>